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B0293" w14:textId="77777777" w:rsidR="00601638" w:rsidRPr="001A62FE" w:rsidRDefault="00601638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3B9971B" w14:textId="1F95EA2E" w:rsidR="00D12F48" w:rsidRPr="001A62FE" w:rsidRDefault="001A62FE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>PLANO DE AÇÃO ANUAL</w:t>
      </w:r>
      <w:r w:rsidR="00AC6EC3">
        <w:rPr>
          <w:rFonts w:cstheme="minorHAnsi"/>
          <w:b/>
          <w:bCs/>
          <w:sz w:val="24"/>
          <w:szCs w:val="24"/>
        </w:rPr>
        <w:t xml:space="preserve"> OU BIANUAL DA INSTÂNCIA DE GOVERNANÇA REGIONAL DE TURISMO</w:t>
      </w:r>
    </w:p>
    <w:p w14:paraId="358FB051" w14:textId="646BD74F" w:rsidR="00AC6EC3" w:rsidRPr="001A62FE" w:rsidRDefault="001A62FE" w:rsidP="00AC6EC3">
      <w:pPr>
        <w:spacing w:line="276" w:lineRule="auto"/>
        <w:jc w:val="center"/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>PORTARIA SETUR Nº. 001-R, DE 16 DE JANEIRO DE 2024</w:t>
      </w:r>
    </w:p>
    <w:p w14:paraId="7DABFC93" w14:textId="29B5BD56" w:rsidR="001A62FE" w:rsidRPr="001A62FE" w:rsidRDefault="00AC6EC3" w:rsidP="00195B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IMPORTANTE: Este documento somente deverá ser preenchido nos casos em que a Instância de Governança Regional de Turismo não possua Plano Regional de Turismo ou equivalente, seja anual ou bianual.</w:t>
      </w:r>
    </w:p>
    <w:p w14:paraId="0A0F2AE8" w14:textId="77777777" w:rsidR="00195BC6" w:rsidRDefault="00195BC6" w:rsidP="00195BC6">
      <w:pPr>
        <w:pStyle w:val="PargrafodaLista"/>
        <w:spacing w:line="276" w:lineRule="auto"/>
        <w:rPr>
          <w:rFonts w:cstheme="minorHAnsi"/>
          <w:b/>
          <w:bCs/>
          <w:sz w:val="24"/>
          <w:szCs w:val="24"/>
        </w:rPr>
      </w:pPr>
    </w:p>
    <w:p w14:paraId="3C9B8F04" w14:textId="0777629F" w:rsidR="007755DC" w:rsidRDefault="007755DC" w:rsidP="007755DC">
      <w:pPr>
        <w:pStyle w:val="PargrafodaLista"/>
        <w:numPr>
          <w:ilvl w:val="0"/>
          <w:numId w:val="4"/>
        </w:numPr>
        <w:spacing w:line="276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Dados da Região Turística: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7755DC" w14:paraId="05EF017D" w14:textId="77777777" w:rsidTr="007755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513D" w14:textId="77777777" w:rsidR="007755DC" w:rsidRDefault="007755D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Nome da Região: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6143" w14:textId="77777777" w:rsidR="007755DC" w:rsidRDefault="007755D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5DC" w14:paraId="53964BBA" w14:textId="77777777" w:rsidTr="007755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CA17" w14:textId="77777777" w:rsidR="007755DC" w:rsidRDefault="007755D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Nome da Instância de Governança Regional de Turismo - IGR: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83D" w14:textId="77777777" w:rsidR="007755DC" w:rsidRDefault="007755D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5DC" w14:paraId="7F058E4A" w14:textId="77777777" w:rsidTr="007755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0A3E" w14:textId="77777777" w:rsidR="007755DC" w:rsidRDefault="007755D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CNPJ: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C70A" w14:textId="77777777" w:rsidR="007755DC" w:rsidRDefault="007755D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5DC" w14:paraId="254BFDB0" w14:textId="77777777" w:rsidTr="007755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ADEA" w14:textId="77777777" w:rsidR="007755DC" w:rsidRDefault="007755D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Municípios que integram a Região: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9564" w14:textId="77777777" w:rsidR="007755DC" w:rsidRDefault="007755D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5DC" w14:paraId="4522E915" w14:textId="77777777" w:rsidTr="007755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130A" w14:textId="77777777" w:rsidR="007755DC" w:rsidRDefault="007755D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Principal segmento(s) turístico(s) da Região: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591F" w14:textId="77777777" w:rsidR="007755DC" w:rsidRDefault="007755D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7755DC" w14:paraId="78BBD2C5" w14:textId="77777777" w:rsidTr="007755D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96FB" w14:textId="77777777" w:rsidR="007755DC" w:rsidRDefault="007755DC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Presidente da IGR: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88C" w14:textId="77777777" w:rsidR="007755DC" w:rsidRDefault="007755DC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09C3A67" w14:textId="77777777" w:rsidR="00601638" w:rsidRPr="001A62FE" w:rsidRDefault="00601638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6D8CE6D9" w14:textId="1209F00D" w:rsidR="00F338A6" w:rsidRPr="001A62FE" w:rsidRDefault="00F338A6" w:rsidP="001A62F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>Ações desenvolvidas</w:t>
      </w:r>
      <w:r w:rsidR="007755DC">
        <w:rPr>
          <w:rFonts w:cstheme="minorHAnsi"/>
          <w:b/>
          <w:bCs/>
          <w:sz w:val="24"/>
          <w:szCs w:val="24"/>
        </w:rPr>
        <w:t xml:space="preserve"> na Região Turística por meio da Instância de Governança Regional de Turismo entre os anos de </w:t>
      </w:r>
      <w:r w:rsidR="007755DC" w:rsidRPr="007755DC">
        <w:rPr>
          <w:rFonts w:cstheme="minorHAnsi"/>
          <w:b/>
          <w:bCs/>
          <w:sz w:val="24"/>
          <w:szCs w:val="24"/>
          <w:u w:val="single"/>
        </w:rPr>
        <w:t xml:space="preserve">2022 e </w:t>
      </w:r>
      <w:r w:rsidRPr="007755DC">
        <w:rPr>
          <w:rFonts w:cstheme="minorHAnsi"/>
          <w:b/>
          <w:bCs/>
          <w:sz w:val="24"/>
          <w:szCs w:val="24"/>
          <w:u w:val="single"/>
        </w:rPr>
        <w:t>2023</w:t>
      </w:r>
      <w:r w:rsidR="007755DC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F338A6" w:rsidRPr="001A62FE" w14:paraId="47ABC551" w14:textId="77777777" w:rsidTr="00195BC6">
        <w:tc>
          <w:tcPr>
            <w:tcW w:w="4106" w:type="dxa"/>
            <w:shd w:val="clear" w:color="auto" w:fill="D9D9D9" w:themeFill="background1" w:themeFillShade="D9"/>
          </w:tcPr>
          <w:p w14:paraId="529E2C15" w14:textId="256425E6" w:rsidR="00F338A6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  <w:shd w:val="clear" w:color="auto" w:fill="D9D9D9" w:themeFill="background1" w:themeFillShade="D9"/>
          </w:tcPr>
          <w:p w14:paraId="190DF63A" w14:textId="730AE6C6" w:rsidR="00F338A6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ALCANÇADO</w:t>
            </w:r>
          </w:p>
        </w:tc>
      </w:tr>
      <w:tr w:rsidR="00F338A6" w:rsidRPr="001A62FE" w14:paraId="4FF0FFD6" w14:textId="77777777" w:rsidTr="00CE09F6">
        <w:tc>
          <w:tcPr>
            <w:tcW w:w="4106" w:type="dxa"/>
          </w:tcPr>
          <w:p w14:paraId="23BDA1C0" w14:textId="50CBD300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3CF2F6C0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26668DB6" w14:textId="77777777" w:rsidTr="00CE09F6">
        <w:tc>
          <w:tcPr>
            <w:tcW w:w="4106" w:type="dxa"/>
          </w:tcPr>
          <w:p w14:paraId="6B9397A5" w14:textId="061B9918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182D8C28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4B9450D4" w14:textId="77777777" w:rsidTr="00CE09F6">
        <w:tc>
          <w:tcPr>
            <w:tcW w:w="4106" w:type="dxa"/>
          </w:tcPr>
          <w:p w14:paraId="475734EA" w14:textId="18DA0959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7795DEE1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31EF85D3" w14:textId="77777777" w:rsidTr="00CE09F6">
        <w:tc>
          <w:tcPr>
            <w:tcW w:w="4106" w:type="dxa"/>
          </w:tcPr>
          <w:p w14:paraId="13EDAEDC" w14:textId="07E34A70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88" w:type="dxa"/>
          </w:tcPr>
          <w:p w14:paraId="2059D93C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50A9A9C0" w14:textId="77777777" w:rsidTr="00CE09F6">
        <w:tc>
          <w:tcPr>
            <w:tcW w:w="4106" w:type="dxa"/>
          </w:tcPr>
          <w:p w14:paraId="4CEDBDE1" w14:textId="0D5BDF7F" w:rsidR="00F338A6" w:rsidRPr="001A62FE" w:rsidRDefault="001A62FE" w:rsidP="00F338A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88" w:type="dxa"/>
          </w:tcPr>
          <w:p w14:paraId="579A2C7D" w14:textId="77777777" w:rsidR="00F338A6" w:rsidRPr="001A62FE" w:rsidRDefault="00F338A6" w:rsidP="00F338A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FF4EFBE" w14:textId="77777777" w:rsidR="00F338A6" w:rsidRPr="001A62FE" w:rsidRDefault="00F338A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55BF781" w14:textId="5C03C32E" w:rsidR="00F338A6" w:rsidRPr="001A62FE" w:rsidRDefault="00F338A6" w:rsidP="001A62F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 xml:space="preserve">Ações </w:t>
      </w:r>
      <w:r w:rsidR="001A62FE" w:rsidRPr="001A62FE">
        <w:rPr>
          <w:rFonts w:cstheme="minorHAnsi"/>
          <w:b/>
          <w:bCs/>
          <w:sz w:val="24"/>
          <w:szCs w:val="24"/>
        </w:rPr>
        <w:t xml:space="preserve">a serem desenvolvidas em </w:t>
      </w:r>
      <w:r w:rsidR="001A62FE" w:rsidRPr="009D741C">
        <w:rPr>
          <w:rFonts w:cstheme="minorHAnsi"/>
          <w:b/>
          <w:bCs/>
          <w:sz w:val="24"/>
          <w:szCs w:val="24"/>
          <w:u w:val="single"/>
        </w:rPr>
        <w:t>2024</w:t>
      </w:r>
      <w:r w:rsidR="001A62FE" w:rsidRPr="001A62FE">
        <w:rPr>
          <w:rFonts w:cstheme="minorHAnsi"/>
          <w:b/>
          <w:bCs/>
          <w:sz w:val="24"/>
          <w:szCs w:val="24"/>
        </w:rPr>
        <w:t xml:space="preserve"> </w:t>
      </w:r>
      <w:r w:rsidR="007755DC">
        <w:rPr>
          <w:rFonts w:cstheme="minorHAnsi"/>
          <w:b/>
          <w:bCs/>
          <w:sz w:val="24"/>
          <w:szCs w:val="24"/>
        </w:rPr>
        <w:t>na Região Turística por meio Instância de Governança Regional de Turismo</w:t>
      </w:r>
      <w:r w:rsidRPr="001A62F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195BC6" w:rsidRPr="001A62FE" w14:paraId="70817B5F" w14:textId="77777777" w:rsidTr="00195BC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EA6651B" w14:textId="13C5C683" w:rsidR="00195BC6" w:rsidRPr="001A62FE" w:rsidRDefault="00195BC6" w:rsidP="00195BC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95BC6">
              <w:rPr>
                <w:rFonts w:cstheme="minorHAnsi"/>
                <w:b/>
                <w:bCs/>
                <w:sz w:val="24"/>
                <w:szCs w:val="24"/>
              </w:rPr>
              <w:t>EIXO 1 - PLANEJAMENTO E POSICIONAMENTO DE MERCADO</w:t>
            </w:r>
          </w:p>
        </w:tc>
      </w:tr>
      <w:tr w:rsidR="001A62FE" w:rsidRPr="001A62FE" w14:paraId="6E340BBE" w14:textId="77777777" w:rsidTr="00CE09F6">
        <w:tc>
          <w:tcPr>
            <w:tcW w:w="4106" w:type="dxa"/>
          </w:tcPr>
          <w:p w14:paraId="2C4C6172" w14:textId="5580E0A6" w:rsidR="001A62FE" w:rsidRPr="001A62FE" w:rsidRDefault="001A62FE" w:rsidP="001A62FE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</w:tcPr>
          <w:p w14:paraId="09431973" w14:textId="7BEC3E21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ESPERADO</w:t>
            </w:r>
          </w:p>
        </w:tc>
      </w:tr>
      <w:tr w:rsidR="00F338A6" w:rsidRPr="001A62FE" w14:paraId="0CB49962" w14:textId="77777777" w:rsidTr="00CE09F6">
        <w:tc>
          <w:tcPr>
            <w:tcW w:w="4106" w:type="dxa"/>
          </w:tcPr>
          <w:p w14:paraId="0521E3AA" w14:textId="63290C1B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0027AA15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F338A6" w:rsidRPr="001A62FE" w14:paraId="006EB1A7" w14:textId="77777777" w:rsidTr="00CE09F6">
        <w:tc>
          <w:tcPr>
            <w:tcW w:w="4106" w:type="dxa"/>
          </w:tcPr>
          <w:p w14:paraId="076D0F76" w14:textId="2A6A2F7A" w:rsidR="00F338A6" w:rsidRPr="001A62FE" w:rsidRDefault="00F338A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7DF6CEF6" w14:textId="77777777" w:rsidR="00F338A6" w:rsidRPr="001A62FE" w:rsidRDefault="00F338A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1ECE7E54" w14:textId="77777777" w:rsidTr="00CE09F6">
        <w:tc>
          <w:tcPr>
            <w:tcW w:w="4106" w:type="dxa"/>
          </w:tcPr>
          <w:p w14:paraId="69CFA218" w14:textId="5E785A3B" w:rsidR="00195BC6" w:rsidRPr="001A62FE" w:rsidRDefault="00195BC6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5D8A543D" w14:textId="77777777" w:rsidR="00195BC6" w:rsidRPr="001A62FE" w:rsidRDefault="00195BC6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3A7BD9B" w14:textId="77777777" w:rsidR="00F338A6" w:rsidRDefault="00F338A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195BC6" w:rsidRPr="001A62FE" w14:paraId="4A79D409" w14:textId="77777777" w:rsidTr="00195BC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FE18A0C" w14:textId="32F32E21" w:rsidR="00195BC6" w:rsidRPr="00195BC6" w:rsidRDefault="00195BC6" w:rsidP="00195BC6">
            <w:pPr>
              <w:spacing w:line="276" w:lineRule="auto"/>
              <w:jc w:val="both"/>
              <w:rPr>
                <w:rFonts w:ascii="Montserrat" w:hAnsi="Montserrat" w:cs="Times New Roman"/>
                <w:b/>
                <w:bCs/>
                <w:sz w:val="27"/>
                <w:szCs w:val="27"/>
              </w:rPr>
            </w:pPr>
            <w:r w:rsidRPr="00195BC6">
              <w:rPr>
                <w:rFonts w:cstheme="minorHAnsi"/>
                <w:b/>
                <w:bCs/>
                <w:sz w:val="24"/>
                <w:szCs w:val="24"/>
              </w:rPr>
              <w:t>EIXO 2 - QUALIFICAÇÃO PROFISSIONAL, DOS SERVIÇOS E DA PRODUÇÃO ASSOCIADA</w:t>
            </w:r>
          </w:p>
        </w:tc>
      </w:tr>
      <w:tr w:rsidR="00195BC6" w:rsidRPr="001A62FE" w14:paraId="5E187CA2" w14:textId="77777777" w:rsidTr="00660575">
        <w:tc>
          <w:tcPr>
            <w:tcW w:w="4106" w:type="dxa"/>
          </w:tcPr>
          <w:p w14:paraId="3EC849C4" w14:textId="77777777" w:rsidR="00195BC6" w:rsidRPr="001A62FE" w:rsidRDefault="00195BC6" w:rsidP="00195BC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</w:tcPr>
          <w:p w14:paraId="24C2BEA5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ESPERADO</w:t>
            </w:r>
          </w:p>
        </w:tc>
      </w:tr>
      <w:tr w:rsidR="00195BC6" w:rsidRPr="001A62FE" w14:paraId="01AE9DA2" w14:textId="77777777" w:rsidTr="00660575">
        <w:tc>
          <w:tcPr>
            <w:tcW w:w="4106" w:type="dxa"/>
          </w:tcPr>
          <w:p w14:paraId="6C7231A2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73E70B6F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05D31197" w14:textId="77777777" w:rsidTr="00660575">
        <w:tc>
          <w:tcPr>
            <w:tcW w:w="4106" w:type="dxa"/>
          </w:tcPr>
          <w:p w14:paraId="22E21084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55A0686D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74F4E78D" w14:textId="77777777" w:rsidTr="00660575">
        <w:tc>
          <w:tcPr>
            <w:tcW w:w="4106" w:type="dxa"/>
          </w:tcPr>
          <w:p w14:paraId="0D56883A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4BB4DFA7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2D3BC09" w14:textId="77777777" w:rsidR="00195BC6" w:rsidRDefault="00195BC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195BC6" w:rsidRPr="001A62FE" w14:paraId="2E7D1FD6" w14:textId="77777777" w:rsidTr="00195BC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307D4D8" w14:textId="158737EF" w:rsidR="00195BC6" w:rsidRPr="00195BC6" w:rsidRDefault="00195BC6" w:rsidP="00195BC6">
            <w:pPr>
              <w:spacing w:line="276" w:lineRule="auto"/>
              <w:jc w:val="both"/>
              <w:rPr>
                <w:rFonts w:ascii="Montserrat" w:hAnsi="Montserrat" w:cs="Times New Roman"/>
                <w:b/>
                <w:bCs/>
                <w:sz w:val="27"/>
                <w:szCs w:val="27"/>
              </w:rPr>
            </w:pPr>
            <w:r w:rsidRPr="00195BC6">
              <w:rPr>
                <w:rFonts w:cstheme="minorHAnsi"/>
                <w:b/>
                <w:bCs/>
                <w:sz w:val="24"/>
                <w:szCs w:val="24"/>
              </w:rPr>
              <w:t>EIXO 3 - INFRAESTRUTURA TURÍSTICA</w:t>
            </w:r>
          </w:p>
        </w:tc>
      </w:tr>
      <w:tr w:rsidR="00195BC6" w:rsidRPr="001A62FE" w14:paraId="19931418" w14:textId="77777777" w:rsidTr="00660575">
        <w:tc>
          <w:tcPr>
            <w:tcW w:w="4106" w:type="dxa"/>
          </w:tcPr>
          <w:p w14:paraId="113B2585" w14:textId="77777777" w:rsidR="00195BC6" w:rsidRPr="001A62FE" w:rsidRDefault="00195BC6" w:rsidP="00195BC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</w:tcPr>
          <w:p w14:paraId="251B0B73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ESPERADO</w:t>
            </w:r>
          </w:p>
        </w:tc>
      </w:tr>
      <w:tr w:rsidR="00195BC6" w:rsidRPr="001A62FE" w14:paraId="0D4BE145" w14:textId="77777777" w:rsidTr="00660575">
        <w:tc>
          <w:tcPr>
            <w:tcW w:w="4106" w:type="dxa"/>
          </w:tcPr>
          <w:p w14:paraId="3A76A3FA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747D7DB1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5ABB947C" w14:textId="77777777" w:rsidTr="00660575">
        <w:tc>
          <w:tcPr>
            <w:tcW w:w="4106" w:type="dxa"/>
          </w:tcPr>
          <w:p w14:paraId="330DD22F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34451ECE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53DAE167" w14:textId="77777777" w:rsidTr="00660575">
        <w:tc>
          <w:tcPr>
            <w:tcW w:w="4106" w:type="dxa"/>
          </w:tcPr>
          <w:p w14:paraId="693C361B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45F49A93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35D07FA" w14:textId="77777777" w:rsidR="00195BC6" w:rsidRDefault="00195BC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4388"/>
      </w:tblGrid>
      <w:tr w:rsidR="00195BC6" w:rsidRPr="001A62FE" w14:paraId="26018FC9" w14:textId="77777777" w:rsidTr="00195BC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0D80EC9A" w14:textId="41F2240F" w:rsidR="00195BC6" w:rsidRPr="00195BC6" w:rsidRDefault="00195BC6" w:rsidP="00195BC6">
            <w:pPr>
              <w:spacing w:line="276" w:lineRule="auto"/>
              <w:jc w:val="both"/>
              <w:rPr>
                <w:rFonts w:ascii="Montserrat" w:hAnsi="Montserrat" w:cs="Times New Roman"/>
                <w:b/>
                <w:bCs/>
                <w:sz w:val="27"/>
                <w:szCs w:val="27"/>
              </w:rPr>
            </w:pPr>
            <w:r w:rsidRPr="00195BC6">
              <w:rPr>
                <w:rFonts w:cstheme="minorHAnsi"/>
                <w:b/>
                <w:bCs/>
                <w:sz w:val="24"/>
                <w:szCs w:val="24"/>
              </w:rPr>
              <w:t>EIXO 4 - PRODUTOS TURÍSTICOS</w:t>
            </w:r>
          </w:p>
        </w:tc>
      </w:tr>
      <w:tr w:rsidR="00195BC6" w:rsidRPr="001A62FE" w14:paraId="4514DE2A" w14:textId="77777777" w:rsidTr="00660575">
        <w:tc>
          <w:tcPr>
            <w:tcW w:w="4106" w:type="dxa"/>
          </w:tcPr>
          <w:p w14:paraId="24F5E292" w14:textId="77777777" w:rsidR="00195BC6" w:rsidRPr="001A62FE" w:rsidRDefault="00195BC6" w:rsidP="00195BC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ACÃO</w:t>
            </w:r>
          </w:p>
        </w:tc>
        <w:tc>
          <w:tcPr>
            <w:tcW w:w="4388" w:type="dxa"/>
          </w:tcPr>
          <w:p w14:paraId="0801B8A2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RESULTADO ESPERADO</w:t>
            </w:r>
          </w:p>
        </w:tc>
      </w:tr>
      <w:tr w:rsidR="00195BC6" w:rsidRPr="001A62FE" w14:paraId="483C7747" w14:textId="77777777" w:rsidTr="00660575">
        <w:tc>
          <w:tcPr>
            <w:tcW w:w="4106" w:type="dxa"/>
          </w:tcPr>
          <w:p w14:paraId="4C9BDDC1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88" w:type="dxa"/>
          </w:tcPr>
          <w:p w14:paraId="12970F8E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02326ADB" w14:textId="77777777" w:rsidTr="00660575">
        <w:tc>
          <w:tcPr>
            <w:tcW w:w="4106" w:type="dxa"/>
          </w:tcPr>
          <w:p w14:paraId="52B8BD94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88" w:type="dxa"/>
          </w:tcPr>
          <w:p w14:paraId="144DA7FE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95BC6" w:rsidRPr="001A62FE" w14:paraId="646F31CF" w14:textId="77777777" w:rsidTr="00660575">
        <w:tc>
          <w:tcPr>
            <w:tcW w:w="4106" w:type="dxa"/>
          </w:tcPr>
          <w:p w14:paraId="633A1425" w14:textId="77777777" w:rsidR="00195BC6" w:rsidRPr="001A62FE" w:rsidRDefault="00195BC6" w:rsidP="00660575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88" w:type="dxa"/>
          </w:tcPr>
          <w:p w14:paraId="4623BF50" w14:textId="77777777" w:rsidR="00195BC6" w:rsidRPr="001A62FE" w:rsidRDefault="00195BC6" w:rsidP="00660575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42AD4D72" w14:textId="77777777" w:rsidR="00195BC6" w:rsidRPr="001A62FE" w:rsidRDefault="00195BC6" w:rsidP="002A4BF4">
      <w:pPr>
        <w:spacing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27FC9C4" w14:textId="0F863BBA" w:rsidR="001A62FE" w:rsidRPr="001A62FE" w:rsidRDefault="001A62FE" w:rsidP="001A62FE">
      <w:pPr>
        <w:pStyle w:val="PargrafodaLista"/>
        <w:numPr>
          <w:ilvl w:val="0"/>
          <w:numId w:val="2"/>
        </w:num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b/>
          <w:bCs/>
          <w:sz w:val="24"/>
          <w:szCs w:val="24"/>
        </w:rPr>
        <w:t xml:space="preserve">Cronograma de Reuniões Ordinárias </w:t>
      </w:r>
      <w:r w:rsidR="00A20881">
        <w:rPr>
          <w:rFonts w:cstheme="minorHAnsi"/>
          <w:b/>
          <w:bCs/>
          <w:sz w:val="24"/>
          <w:szCs w:val="24"/>
        </w:rPr>
        <w:t>da Governança Regional de Turismo com os Municípios que integram a Região Turística</w:t>
      </w:r>
      <w:r w:rsidRPr="001A62FE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770"/>
        <w:gridCol w:w="2986"/>
        <w:gridCol w:w="2738"/>
      </w:tblGrid>
      <w:tr w:rsidR="001A62FE" w:rsidRPr="001A62FE" w14:paraId="2C2DE872" w14:textId="613ED661" w:rsidTr="00195BC6">
        <w:tc>
          <w:tcPr>
            <w:tcW w:w="2770" w:type="dxa"/>
            <w:shd w:val="clear" w:color="auto" w:fill="D9D9D9" w:themeFill="background1" w:themeFillShade="D9"/>
          </w:tcPr>
          <w:p w14:paraId="1B6C1A74" w14:textId="34124660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986" w:type="dxa"/>
            <w:shd w:val="clear" w:color="auto" w:fill="D9D9D9" w:themeFill="background1" w:themeFillShade="D9"/>
          </w:tcPr>
          <w:p w14:paraId="1D3F9B1A" w14:textId="540FA9B9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LOCAL</w:t>
            </w:r>
          </w:p>
        </w:tc>
        <w:tc>
          <w:tcPr>
            <w:tcW w:w="2738" w:type="dxa"/>
            <w:shd w:val="clear" w:color="auto" w:fill="D9D9D9" w:themeFill="background1" w:themeFillShade="D9"/>
          </w:tcPr>
          <w:p w14:paraId="42B33CF3" w14:textId="15987926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A62FE">
              <w:rPr>
                <w:rFonts w:cstheme="minorHAnsi"/>
                <w:b/>
                <w:bCs/>
                <w:sz w:val="24"/>
                <w:szCs w:val="24"/>
              </w:rPr>
              <w:t>HORÁRIO</w:t>
            </w:r>
          </w:p>
        </w:tc>
      </w:tr>
      <w:tr w:rsidR="001A62FE" w:rsidRPr="001A62FE" w14:paraId="5EDD54A1" w14:textId="71361DD3" w:rsidTr="001A62FE">
        <w:tc>
          <w:tcPr>
            <w:tcW w:w="2770" w:type="dxa"/>
          </w:tcPr>
          <w:p w14:paraId="783B397F" w14:textId="77EEF977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1319C669" w14:textId="77777777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442328E7" w14:textId="77777777" w:rsidR="001A62FE" w:rsidRPr="001A62FE" w:rsidRDefault="001A62FE" w:rsidP="001A62FE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33EBAF73" w14:textId="13E50C7F" w:rsidTr="001A62FE">
        <w:tc>
          <w:tcPr>
            <w:tcW w:w="2770" w:type="dxa"/>
          </w:tcPr>
          <w:p w14:paraId="6C047DF3" w14:textId="25E55393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0360CED7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551D3129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74AF9A83" w14:textId="5BF3E79B" w:rsidTr="001A62FE">
        <w:tc>
          <w:tcPr>
            <w:tcW w:w="2770" w:type="dxa"/>
          </w:tcPr>
          <w:p w14:paraId="73B6A218" w14:textId="69C4064A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40757252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37090CDC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433F6A5D" w14:textId="713F2ECF" w:rsidTr="001A62FE">
        <w:tc>
          <w:tcPr>
            <w:tcW w:w="2770" w:type="dxa"/>
          </w:tcPr>
          <w:p w14:paraId="0FC794EB" w14:textId="2032478F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76A8C2A0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1FF3A1B4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A62FE" w:rsidRPr="001A62FE" w14:paraId="306F4A35" w14:textId="608F3C72" w:rsidTr="001A62FE">
        <w:tc>
          <w:tcPr>
            <w:tcW w:w="2770" w:type="dxa"/>
          </w:tcPr>
          <w:p w14:paraId="72E03D89" w14:textId="77777777" w:rsidR="001A62FE" w:rsidRPr="001A62FE" w:rsidRDefault="001A62FE" w:rsidP="00CE09F6">
            <w:pPr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86" w:type="dxa"/>
          </w:tcPr>
          <w:p w14:paraId="1FA5A31D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738" w:type="dxa"/>
          </w:tcPr>
          <w:p w14:paraId="720EDB3F" w14:textId="77777777" w:rsidR="001A62FE" w:rsidRPr="001A62FE" w:rsidRDefault="001A62FE" w:rsidP="00CE09F6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6989C2B2" w14:textId="77777777" w:rsidR="0007678C" w:rsidRDefault="0007678C" w:rsidP="0007678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38EEF9B9" w14:textId="77777777" w:rsidR="0007678C" w:rsidRPr="0007678C" w:rsidRDefault="0007678C" w:rsidP="0007678C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6DF21E38" w14:textId="13AB1E44" w:rsidR="001A62FE" w:rsidRPr="0007678C" w:rsidRDefault="001A62FE" w:rsidP="0007678C">
      <w:pPr>
        <w:pStyle w:val="PargrafodaLista"/>
        <w:numPr>
          <w:ilvl w:val="0"/>
          <w:numId w:val="2"/>
        </w:numPr>
        <w:spacing w:line="276" w:lineRule="auto"/>
        <w:rPr>
          <w:rFonts w:cstheme="minorHAnsi"/>
          <w:i/>
          <w:iCs/>
          <w:sz w:val="24"/>
          <w:szCs w:val="24"/>
        </w:rPr>
      </w:pPr>
      <w:r w:rsidRPr="0007678C">
        <w:rPr>
          <w:rFonts w:cstheme="minorHAnsi"/>
          <w:b/>
          <w:bCs/>
          <w:sz w:val="24"/>
          <w:szCs w:val="24"/>
        </w:rPr>
        <w:t>Este documento foi aprovado na seguinte reunião d</w:t>
      </w:r>
      <w:r w:rsidR="00A20881">
        <w:rPr>
          <w:rFonts w:cstheme="minorHAnsi"/>
          <w:b/>
          <w:bCs/>
          <w:sz w:val="24"/>
          <w:szCs w:val="24"/>
        </w:rPr>
        <w:t>a Instância de Governança Regional do Turismo</w:t>
      </w:r>
      <w:r w:rsidRPr="0007678C">
        <w:rPr>
          <w:rFonts w:cstheme="minorHAnsi"/>
          <w:b/>
          <w:bCs/>
          <w:sz w:val="24"/>
          <w:szCs w:val="24"/>
        </w:rPr>
        <w:t>:</w:t>
      </w:r>
      <w:r w:rsidRPr="0007678C">
        <w:rPr>
          <w:rFonts w:cstheme="minorHAnsi"/>
          <w:sz w:val="24"/>
          <w:szCs w:val="24"/>
        </w:rPr>
        <w:t xml:space="preserve"> _______________________________________________</w:t>
      </w:r>
    </w:p>
    <w:p w14:paraId="21B3183C" w14:textId="76E3637B" w:rsidR="001A62FE" w:rsidRPr="001A62FE" w:rsidRDefault="001A62FE" w:rsidP="001A62FE">
      <w:pPr>
        <w:spacing w:line="276" w:lineRule="auto"/>
        <w:ind w:left="360"/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 xml:space="preserve">(Enviar ata </w:t>
      </w:r>
      <w:r w:rsidR="00F727F3">
        <w:rPr>
          <w:rFonts w:cstheme="minorHAnsi"/>
          <w:i/>
          <w:iCs/>
          <w:sz w:val="24"/>
          <w:szCs w:val="24"/>
        </w:rPr>
        <w:t>a</w:t>
      </w:r>
      <w:r w:rsidRPr="001A62FE">
        <w:rPr>
          <w:rFonts w:cstheme="minorHAnsi"/>
          <w:i/>
          <w:iCs/>
          <w:sz w:val="24"/>
          <w:szCs w:val="24"/>
        </w:rPr>
        <w:t>nexa com a aprovação</w:t>
      </w:r>
      <w:r w:rsidR="00F727F3">
        <w:rPr>
          <w:rFonts w:cstheme="minorHAnsi"/>
          <w:i/>
          <w:iCs/>
          <w:sz w:val="24"/>
          <w:szCs w:val="24"/>
        </w:rPr>
        <w:t xml:space="preserve"> do Plano</w:t>
      </w:r>
      <w:r w:rsidRPr="001A62FE">
        <w:rPr>
          <w:rFonts w:cstheme="minorHAnsi"/>
          <w:i/>
          <w:iCs/>
          <w:sz w:val="24"/>
          <w:szCs w:val="24"/>
        </w:rPr>
        <w:t>)</w:t>
      </w:r>
    </w:p>
    <w:p w14:paraId="4A1695B4" w14:textId="77777777" w:rsidR="001A62FE" w:rsidRPr="001A62FE" w:rsidRDefault="001A62FE" w:rsidP="001A62FE">
      <w:pPr>
        <w:rPr>
          <w:rFonts w:cstheme="minorHAnsi"/>
          <w:sz w:val="24"/>
          <w:szCs w:val="24"/>
        </w:rPr>
      </w:pPr>
    </w:p>
    <w:p w14:paraId="718EBDB3" w14:textId="77777777" w:rsidR="001A62FE" w:rsidRPr="001A62FE" w:rsidRDefault="001A62FE" w:rsidP="001A62FE">
      <w:pPr>
        <w:rPr>
          <w:rFonts w:cstheme="minorHAnsi"/>
          <w:sz w:val="24"/>
          <w:szCs w:val="24"/>
        </w:rPr>
      </w:pPr>
    </w:p>
    <w:p w14:paraId="16E77B10" w14:textId="7A10CCD3" w:rsidR="001A62FE" w:rsidRPr="001A62FE" w:rsidRDefault="001A62FE" w:rsidP="001A62FE">
      <w:pPr>
        <w:rPr>
          <w:rFonts w:cstheme="minorHAnsi"/>
          <w:i/>
          <w:i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lastRenderedPageBreak/>
        <w:t>(Data, local e ano)</w:t>
      </w:r>
    </w:p>
    <w:p w14:paraId="015BAA9C" w14:textId="77777777" w:rsidR="001A62FE" w:rsidRPr="001A62FE" w:rsidRDefault="001A62FE" w:rsidP="001A62FE">
      <w:pPr>
        <w:rPr>
          <w:rFonts w:cstheme="minorHAnsi"/>
          <w:i/>
          <w:iCs/>
          <w:sz w:val="24"/>
          <w:szCs w:val="24"/>
        </w:rPr>
      </w:pPr>
    </w:p>
    <w:p w14:paraId="5D083E6C" w14:textId="2411EF5C" w:rsidR="001A62FE" w:rsidRPr="001A62FE" w:rsidRDefault="001A62FE" w:rsidP="005C182F">
      <w:pPr>
        <w:rPr>
          <w:rFonts w:cstheme="minorHAnsi"/>
          <w:b/>
          <w:bCs/>
          <w:sz w:val="24"/>
          <w:szCs w:val="24"/>
        </w:rPr>
      </w:pPr>
      <w:r w:rsidRPr="001A62FE">
        <w:rPr>
          <w:rFonts w:cstheme="minorHAnsi"/>
          <w:i/>
          <w:iCs/>
          <w:sz w:val="24"/>
          <w:szCs w:val="24"/>
        </w:rPr>
        <w:t xml:space="preserve"> Nome e Assinatura do Presidente </w:t>
      </w:r>
      <w:r w:rsidR="005C182F">
        <w:rPr>
          <w:rFonts w:cstheme="minorHAnsi"/>
          <w:i/>
          <w:iCs/>
          <w:sz w:val="24"/>
          <w:szCs w:val="24"/>
        </w:rPr>
        <w:t>da IGR</w:t>
      </w:r>
    </w:p>
    <w:sectPr w:rsidR="001A62FE" w:rsidRPr="001A62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50BB" w14:textId="77777777" w:rsidR="00F3509F" w:rsidRDefault="00F3509F" w:rsidP="00601638">
      <w:pPr>
        <w:spacing w:after="0" w:line="240" w:lineRule="auto"/>
      </w:pPr>
      <w:r>
        <w:separator/>
      </w:r>
    </w:p>
  </w:endnote>
  <w:endnote w:type="continuationSeparator" w:id="0">
    <w:p w14:paraId="3A1AA273" w14:textId="77777777" w:rsidR="00F3509F" w:rsidRDefault="00F3509F" w:rsidP="006016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477B" w14:textId="604C3363" w:rsidR="00601638" w:rsidRPr="00601638" w:rsidRDefault="00601638" w:rsidP="00601638">
    <w:pPr>
      <w:pStyle w:val="Rodap"/>
      <w:rPr>
        <w:i/>
        <w:iCs/>
      </w:rPr>
    </w:pPr>
    <w:r w:rsidRPr="00601638">
      <w:rPr>
        <w:i/>
        <w:iCs/>
      </w:rPr>
      <w:t xml:space="preserve">Plano de Ação </w:t>
    </w:r>
    <w:r w:rsidR="001D5580">
      <w:rPr>
        <w:i/>
        <w:iCs/>
      </w:rPr>
      <w:t>da Instância</w:t>
    </w:r>
    <w:r w:rsidR="00007C30">
      <w:rPr>
        <w:i/>
        <w:iCs/>
      </w:rPr>
      <w:t xml:space="preserve"> de Governança Regional do Turismo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3B97C" w14:textId="77777777" w:rsidR="00F3509F" w:rsidRDefault="00F3509F" w:rsidP="00601638">
      <w:pPr>
        <w:spacing w:after="0" w:line="240" w:lineRule="auto"/>
      </w:pPr>
      <w:r>
        <w:separator/>
      </w:r>
    </w:p>
  </w:footnote>
  <w:footnote w:type="continuationSeparator" w:id="0">
    <w:p w14:paraId="2362DB5D" w14:textId="77777777" w:rsidR="00F3509F" w:rsidRDefault="00F3509F" w:rsidP="006016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6351" w14:textId="2A509BE6" w:rsidR="00601638" w:rsidRDefault="00601638" w:rsidP="00601638">
    <w:pPr>
      <w:pStyle w:val="Rodap"/>
      <w:tabs>
        <w:tab w:val="clear" w:pos="4252"/>
      </w:tabs>
      <w:jc w:val="center"/>
    </w:pPr>
    <w:r>
      <w:rPr>
        <w:noProof/>
      </w:rPr>
      <w:drawing>
        <wp:inline distT="0" distB="0" distL="0" distR="0" wp14:anchorId="17E0679F" wp14:editId="55E54BE4">
          <wp:extent cx="1663700" cy="647966"/>
          <wp:effectExtent l="0" t="0" r="0" b="0"/>
          <wp:docPr id="370142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1" t="17670" r="12079" b="18420"/>
                  <a:stretch>
                    <a:fillRect/>
                  </a:stretch>
                </pic:blipFill>
                <pic:spPr bwMode="auto">
                  <a:xfrm>
                    <a:off x="0" y="0"/>
                    <a:ext cx="1695952" cy="6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rPr>
        <w:rFonts w:ascii="Arial" w:hAnsi="Arial" w:cs="Arial"/>
        <w:b/>
        <w:noProof/>
        <w:sz w:val="28"/>
      </w:rPr>
      <w:drawing>
        <wp:inline distT="0" distB="0" distL="0" distR="0" wp14:anchorId="2ED6F3B6" wp14:editId="4A2214F9">
          <wp:extent cx="1314450" cy="596171"/>
          <wp:effectExtent l="0" t="0" r="0" b="0"/>
          <wp:docPr id="35941976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420" cy="603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Hlk128643366"/>
    <w:r>
      <w:t xml:space="preserve">     </w:t>
    </w:r>
    <w:r w:rsidRPr="00462D17">
      <w:rPr>
        <w:noProof/>
      </w:rPr>
      <w:drawing>
        <wp:inline distT="0" distB="0" distL="0" distR="0" wp14:anchorId="29A8B64D" wp14:editId="4F21B9F9">
          <wp:extent cx="1808729" cy="551815"/>
          <wp:effectExtent l="0" t="0" r="1270" b="635"/>
          <wp:docPr id="1545412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311" t="42232" r="21263" b="37099"/>
                  <a:stretch>
                    <a:fillRect/>
                  </a:stretch>
                </pic:blipFill>
                <pic:spPr bwMode="auto">
                  <a:xfrm>
                    <a:off x="0" y="0"/>
                    <a:ext cx="1827673" cy="557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0CDE3766" w14:textId="77777777" w:rsidR="00601638" w:rsidRDefault="0060163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B02ED"/>
    <w:multiLevelType w:val="hybridMultilevel"/>
    <w:tmpl w:val="ED1028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978EA"/>
    <w:multiLevelType w:val="hybridMultilevel"/>
    <w:tmpl w:val="2220AF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E2DFC"/>
    <w:multiLevelType w:val="hybridMultilevel"/>
    <w:tmpl w:val="DE10C790"/>
    <w:lvl w:ilvl="0" w:tplc="75A0F2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255089">
    <w:abstractNumId w:val="0"/>
  </w:num>
  <w:num w:numId="2" w16cid:durableId="371852971">
    <w:abstractNumId w:val="2"/>
  </w:num>
  <w:num w:numId="3" w16cid:durableId="1787038950">
    <w:abstractNumId w:val="1"/>
  </w:num>
  <w:num w:numId="4" w16cid:durableId="6601592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38"/>
    <w:rsid w:val="00007C30"/>
    <w:rsid w:val="0007678C"/>
    <w:rsid w:val="00195BC6"/>
    <w:rsid w:val="001A62FE"/>
    <w:rsid w:val="001D5580"/>
    <w:rsid w:val="002A4BF4"/>
    <w:rsid w:val="002F0DA3"/>
    <w:rsid w:val="005C182F"/>
    <w:rsid w:val="005E6CCC"/>
    <w:rsid w:val="00601638"/>
    <w:rsid w:val="007755DC"/>
    <w:rsid w:val="008A2BC9"/>
    <w:rsid w:val="009D741C"/>
    <w:rsid w:val="009E4FC4"/>
    <w:rsid w:val="00A20881"/>
    <w:rsid w:val="00A37B65"/>
    <w:rsid w:val="00AC6EC3"/>
    <w:rsid w:val="00D12F48"/>
    <w:rsid w:val="00DA70B0"/>
    <w:rsid w:val="00E35007"/>
    <w:rsid w:val="00F338A6"/>
    <w:rsid w:val="00F3509F"/>
    <w:rsid w:val="00F7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5D36"/>
  <w15:chartTrackingRefBased/>
  <w15:docId w15:val="{529411D8-6D9B-472B-A811-90AE861B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95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1638"/>
  </w:style>
  <w:style w:type="paragraph" w:styleId="Rodap">
    <w:name w:val="footer"/>
    <w:basedOn w:val="Normal"/>
    <w:link w:val="RodapChar"/>
    <w:uiPriority w:val="99"/>
    <w:unhideWhenUsed/>
    <w:rsid w:val="006016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1638"/>
  </w:style>
  <w:style w:type="table" w:styleId="Tabelacomgrade">
    <w:name w:val="Table Grid"/>
    <w:basedOn w:val="Tabelanormal"/>
    <w:uiPriority w:val="39"/>
    <w:rsid w:val="00601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A62FE"/>
    <w:pPr>
      <w:ind w:left="720"/>
      <w:contextualSpacing/>
    </w:pPr>
  </w:style>
  <w:style w:type="paragraph" w:customStyle="1" w:styleId="Default">
    <w:name w:val="Default"/>
    <w:rsid w:val="001A62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195BC6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Murilo Bosa Vago</dc:creator>
  <cp:keywords/>
  <dc:description/>
  <cp:lastModifiedBy>Daniela Lube Cardozo</cp:lastModifiedBy>
  <cp:revision>2</cp:revision>
  <dcterms:created xsi:type="dcterms:W3CDTF">2025-02-07T14:02:00Z</dcterms:created>
  <dcterms:modified xsi:type="dcterms:W3CDTF">2025-02-07T14:02:00Z</dcterms:modified>
</cp:coreProperties>
</file>